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D222" w14:textId="65CA1DB7" w:rsidR="0002638A" w:rsidRPr="00A86229" w:rsidRDefault="00E93059">
      <w:pPr>
        <w:rPr>
          <w:rFonts w:hint="eastAsia"/>
          <w:lang w:val="fr-FR"/>
        </w:rPr>
      </w:pPr>
      <w:r w:rsidRPr="00A86229">
        <w:rPr>
          <w:noProof/>
          <w:lang w:val="fr-FR"/>
        </w:rPr>
        <w:drawing>
          <wp:inline distT="0" distB="0" distL="0" distR="0" wp14:anchorId="6149DDCB" wp14:editId="69CEB266">
            <wp:extent cx="819150" cy="6858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229">
        <w:rPr>
          <w:lang w:val="fr-FR"/>
        </w:rPr>
        <w:t xml:space="preserve">  </w:t>
      </w:r>
      <w:r w:rsidRPr="00A86229">
        <w:rPr>
          <w:lang w:val="fr-FR"/>
        </w:rPr>
        <w:tab/>
      </w:r>
      <w:r w:rsidRPr="00A86229">
        <w:rPr>
          <w:lang w:val="fr-FR"/>
        </w:rPr>
        <w:tab/>
      </w:r>
      <w:r w:rsidRPr="00A86229">
        <w:rPr>
          <w:lang w:val="fr-FR"/>
        </w:rPr>
        <w:tab/>
      </w:r>
      <w:r w:rsidRPr="00A86229">
        <w:rPr>
          <w:b/>
          <w:bCs/>
          <w:lang w:val="fr-FR"/>
        </w:rPr>
        <w:t xml:space="preserve">  </w:t>
      </w:r>
      <w:r w:rsidR="004A7B02" w:rsidRPr="00A86229">
        <w:rPr>
          <w:rFonts w:ascii="Montserrat Medium" w:hAnsi="Montserrat Medium"/>
          <w:b/>
          <w:bCs/>
          <w:lang w:val="fr-FR"/>
        </w:rPr>
        <w:t xml:space="preserve">Comment enseigner la validation </w:t>
      </w:r>
      <w:r w:rsidRPr="00A86229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99EE459" wp14:editId="1FAAF663">
                <wp:simplePos x="0" y="0"/>
                <wp:positionH relativeFrom="column">
                  <wp:posOffset>-28575</wp:posOffset>
                </wp:positionH>
                <wp:positionV relativeFrom="paragraph">
                  <wp:posOffset>-28575</wp:posOffset>
                </wp:positionV>
                <wp:extent cx="876300" cy="742950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AF573" w14:textId="77777777" w:rsidR="0002638A" w:rsidRDefault="0002638A">
                            <w:pPr>
                              <w:pStyle w:val="Corpsdetexte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EE459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2.25pt;margin-top:-2.25pt;width:69pt;height:58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" o:allowincell="f" filled="f" stroked="f">
                <v:textbox inset="0,0,0,0">
                  <w:txbxContent>
                    <w:p w14:paraId="7CBAF573" w14:textId="77777777" w:rsidR="0002638A" w:rsidRDefault="0002638A">
                      <w:pPr>
                        <w:pStyle w:val="Corpsdetexte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F1B" w:rsidRPr="00A86229">
        <w:rPr>
          <w:rFonts w:ascii="Montserrat Medium" w:hAnsi="Montserrat Medium"/>
          <w:b/>
          <w:bCs/>
          <w:i/>
          <w:iCs/>
          <w:lang w:val="fr-FR"/>
        </w:rPr>
        <w:t>en ligne</w:t>
      </w:r>
    </w:p>
    <w:p w14:paraId="122CFBA0" w14:textId="605EDA76" w:rsidR="0002638A" w:rsidRPr="00A86229" w:rsidRDefault="004A7B02" w:rsidP="004A7B02">
      <w:pPr>
        <w:jc w:val="center"/>
        <w:rPr>
          <w:rFonts w:hint="eastAsia"/>
          <w:lang w:val="fr-FR"/>
        </w:rPr>
      </w:pPr>
      <w:r w:rsidRPr="00A86229">
        <w:rPr>
          <w:rFonts w:ascii="Montserrat Medium" w:hAnsi="Montserrat Medium"/>
          <w:b/>
          <w:bCs/>
          <w:lang w:val="fr-FR"/>
        </w:rPr>
        <w:t xml:space="preserve">Programme </w:t>
      </w:r>
      <w:r w:rsidR="00E42F1B" w:rsidRPr="00A86229">
        <w:rPr>
          <w:rFonts w:ascii="Montserrat Medium" w:hAnsi="Montserrat Medium"/>
          <w:b/>
          <w:bCs/>
          <w:lang w:val="fr-FR"/>
        </w:rPr>
        <w:t>pour les</w:t>
      </w:r>
      <w:r w:rsidRPr="00A86229">
        <w:rPr>
          <w:rFonts w:ascii="Montserrat Medium" w:hAnsi="Montserrat Medium"/>
          <w:b/>
          <w:bCs/>
          <w:lang w:val="fr-FR"/>
        </w:rPr>
        <w:t xml:space="preserve"> participants</w:t>
      </w:r>
    </w:p>
    <w:tbl>
      <w:tblPr>
        <w:tblW w:w="11102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5350"/>
        <w:gridCol w:w="7"/>
      </w:tblGrid>
      <w:tr w:rsidR="0002638A" w:rsidRPr="000B23AB" w14:paraId="1B1BFBDA" w14:textId="77777777" w:rsidTr="00E42F1B">
        <w:trPr>
          <w:gridAfter w:val="1"/>
          <w:wAfter w:w="7" w:type="dxa"/>
        </w:trPr>
        <w:tc>
          <w:tcPr>
            <w:tcW w:w="11095" w:type="dxa"/>
            <w:gridSpan w:val="2"/>
          </w:tcPr>
          <w:p w14:paraId="5FA4FF56" w14:textId="77777777" w:rsidR="004A7B02" w:rsidRPr="00A86229" w:rsidRDefault="004A7B02">
            <w:pPr>
              <w:widowControl w:val="0"/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</w:pPr>
          </w:p>
          <w:p w14:paraId="708E888E" w14:textId="77777777" w:rsidR="004A7B02" w:rsidRPr="00A86229" w:rsidRDefault="004A7B02">
            <w:pPr>
              <w:widowControl w:val="0"/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</w:pPr>
          </w:p>
          <w:p w14:paraId="62BDF699" w14:textId="4916D0DC" w:rsidR="0002638A" w:rsidRPr="00A86229" w:rsidRDefault="006C072C">
            <w:pPr>
              <w:widowControl w:val="0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Réunion d’introduction</w:t>
            </w:r>
            <w:r w:rsidR="004A7B02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, apprentissage </w:t>
            </w:r>
            <w:r w:rsidR="00E42F1B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autonome</w:t>
            </w:r>
            <w:r w:rsidR="004A7B02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+/- 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1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heure 30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minutes</w:t>
            </w:r>
          </w:p>
          <w:p w14:paraId="2CAA44BE" w14:textId="18FE5928" w:rsidR="0002638A" w:rsidRPr="00A86229" w:rsidRDefault="0002638A">
            <w:pPr>
              <w:widowControl w:val="0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</w:p>
        </w:tc>
      </w:tr>
      <w:tr w:rsidR="0002638A" w:rsidRPr="00A86229" w14:paraId="626AF81C" w14:textId="77777777" w:rsidTr="00E42F1B">
        <w:tc>
          <w:tcPr>
            <w:tcW w:w="5745" w:type="dxa"/>
          </w:tcPr>
          <w:p w14:paraId="1B9990F8" w14:textId="70AF08CD" w:rsidR="0002638A" w:rsidRPr="00A86229" w:rsidRDefault="004A7B02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sz w:val="22"/>
                <w:szCs w:val="22"/>
                <w:lang w:val="fr-FR"/>
              </w:rPr>
              <w:t>Sujets/thèmes/contenus</w:t>
            </w:r>
          </w:p>
        </w:tc>
        <w:tc>
          <w:tcPr>
            <w:tcW w:w="5357" w:type="dxa"/>
            <w:gridSpan w:val="2"/>
          </w:tcPr>
          <w:p w14:paraId="6D5B4B77" w14:textId="10D58BD7" w:rsidR="0002638A" w:rsidRPr="00A86229" w:rsidRDefault="004A7B02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Activité des participants</w:t>
            </w:r>
          </w:p>
        </w:tc>
      </w:tr>
      <w:tr w:rsidR="0002638A" w:rsidRPr="000B23AB" w14:paraId="39D6DE1F" w14:textId="77777777" w:rsidTr="00E42F1B">
        <w:tc>
          <w:tcPr>
            <w:tcW w:w="5745" w:type="dxa"/>
          </w:tcPr>
          <w:p w14:paraId="3CBD28F5" w14:textId="74161302" w:rsidR="0002638A" w:rsidRPr="00A86229" w:rsidRDefault="006C072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Vidéo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proofErr w:type="gramStart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1:</w:t>
            </w:r>
            <w:proofErr w:type="gramEnd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l</w:t>
            </w:r>
            <w:r w:rsidR="004A760C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es principes du télé-enseignement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(4:53)</w:t>
            </w:r>
          </w:p>
          <w:p w14:paraId="3FD9103A" w14:textId="02CF0F7F" w:rsidR="0002638A" w:rsidRPr="00A86229" w:rsidRDefault="006C072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Vidéo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proofErr w:type="gramStart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2:</w:t>
            </w:r>
            <w:proofErr w:type="gramEnd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Types d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apprentissage 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en ligne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(2:30)</w:t>
            </w:r>
          </w:p>
          <w:p w14:paraId="05505704" w14:textId="6E1EB9B3" w:rsidR="0002638A" w:rsidRPr="00A86229" w:rsidRDefault="006C072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Vidéo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proofErr w:type="gramStart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3:</w:t>
            </w:r>
            <w:proofErr w:type="gramEnd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="004A760C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Les méthodes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de formation </w:t>
            </w:r>
            <w:r w:rsidR="004A760C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en ligne </w:t>
            </w:r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(3:48)</w:t>
            </w:r>
          </w:p>
          <w:p w14:paraId="7626F50A" w14:textId="0BF5A3CF" w:rsidR="0002638A" w:rsidRPr="00A86229" w:rsidRDefault="006C072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Vidéo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proofErr w:type="gramStart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4:</w:t>
            </w:r>
            <w:proofErr w:type="gramEnd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="004A760C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Techniques pédagogiques</w:t>
            </w:r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(2:11)</w:t>
            </w:r>
          </w:p>
          <w:p w14:paraId="4F937080" w14:textId="4F78C972" w:rsidR="0002638A" w:rsidRPr="00A86229" w:rsidRDefault="006C072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Vidéo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proofErr w:type="gramStart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5:</w:t>
            </w:r>
            <w:proofErr w:type="gramEnd"/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Présence à l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écran </w:t>
            </w:r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(3:51)</w:t>
            </w:r>
          </w:p>
          <w:p w14:paraId="664FBFAE" w14:textId="6EDF1C77" w:rsidR="0002638A" w:rsidRPr="00A86229" w:rsidRDefault="006C072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Vidéo</w:t>
            </w:r>
            <w:bookmarkStart w:id="0" w:name="_GoBack"/>
            <w:bookmarkEnd w:id="0"/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6: 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l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e rôle de l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="004A7B02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enseignant </w:t>
            </w:r>
            <w:r w:rsidR="00E9305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(3:07)</w:t>
            </w:r>
          </w:p>
          <w:p w14:paraId="1C79669B" w14:textId="77777777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  <w:tc>
          <w:tcPr>
            <w:tcW w:w="5357" w:type="dxa"/>
            <w:gridSpan w:val="2"/>
          </w:tcPr>
          <w:p w14:paraId="7F1D69F2" w14:textId="4FA9B789" w:rsidR="004A7B02" w:rsidRPr="00A86229" w:rsidRDefault="004A7B02" w:rsidP="004A7B02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Regarde</w:t>
            </w:r>
            <w:r w:rsidR="004A760C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r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les vidéos et fai</w:t>
            </w:r>
            <w:r w:rsidR="004A760C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re le travail demandé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.</w:t>
            </w:r>
          </w:p>
          <w:p w14:paraId="2676550A" w14:textId="73728529" w:rsidR="004A7B02" w:rsidRPr="00A86229" w:rsidRDefault="004A7B02" w:rsidP="004A7B02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L</w:t>
            </w:r>
            <w:r w:rsidR="004A760C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a durée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des vidéos 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es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t indiquée. </w:t>
            </w:r>
          </w:p>
          <w:p w14:paraId="2287410A" w14:textId="34DDAA07" w:rsidR="0002638A" w:rsidRPr="00A86229" w:rsidRDefault="004A7B02" w:rsidP="004A7B02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Le</w:t>
            </w:r>
            <w:r w:rsidR="004A760C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travail personnel 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se trouve sur la page web de la </w:t>
            </w:r>
            <w:r w:rsidR="000B23AB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formation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après chaque vidéo</w:t>
            </w:r>
            <w:r w:rsidR="00A8622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-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Ils n</w:t>
            </w:r>
            <w:r w:rsidR="00A8622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e</w:t>
            </w:r>
            <w:r w:rsidR="00A86229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xcèdent jamais 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10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minutes chacun.</w:t>
            </w:r>
          </w:p>
        </w:tc>
      </w:tr>
      <w:tr w:rsidR="0002638A" w:rsidRPr="000B23AB" w14:paraId="09C7C212" w14:textId="77777777" w:rsidTr="00E42F1B">
        <w:trPr>
          <w:gridAfter w:val="1"/>
          <w:wAfter w:w="7" w:type="dxa"/>
        </w:trPr>
        <w:tc>
          <w:tcPr>
            <w:tcW w:w="11095" w:type="dxa"/>
            <w:gridSpan w:val="2"/>
          </w:tcPr>
          <w:p w14:paraId="03141BAA" w14:textId="6AB8474E" w:rsidR="0002638A" w:rsidRPr="00A86229" w:rsidRDefault="00E93059">
            <w:pPr>
              <w:widowControl w:val="0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SESSION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1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: </w:t>
            </w:r>
            <w:r w:rsidR="0082740D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COMMENCER À TRAVAILLER SUR INTERNET 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2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heures</w:t>
            </w:r>
          </w:p>
          <w:p w14:paraId="3575F86A" w14:textId="77777777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0B23AB" w14:paraId="1BAD6187" w14:textId="77777777" w:rsidTr="00E42F1B">
        <w:tc>
          <w:tcPr>
            <w:tcW w:w="5745" w:type="dxa"/>
            <w:shd w:val="clear" w:color="auto" w:fill="FFFFFF" w:themeFill="background1"/>
          </w:tcPr>
          <w:p w14:paraId="18294370" w14:textId="6D5CCE6A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Objectifs </w:t>
            </w:r>
            <w:r w:rsidR="000B23AB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pédagogiques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  <w:p w14:paraId="020CCE4C" w14:textId="3BCFB541" w:rsidR="0082740D" w:rsidRPr="00A86229" w:rsidRDefault="00D352DC" w:rsidP="006D1ADF">
            <w:pPr>
              <w:pStyle w:val="Sansinterligne"/>
              <w:numPr>
                <w:ilvl w:val="0"/>
                <w:numId w:val="10"/>
              </w:numP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6D1ADF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Être capable de démarrer une réunion Zoom</w:t>
            </w:r>
          </w:p>
          <w:p w14:paraId="5E451AC9" w14:textId="77777777" w:rsidR="00D352DC" w:rsidRDefault="00D352DC" w:rsidP="006D1ADF">
            <w:pPr>
              <w:pStyle w:val="Sansinterligne"/>
              <w:numPr>
                <w:ilvl w:val="0"/>
                <w:numId w:val="10"/>
              </w:numP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6D1ADF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Savoir naviguer d’une fenêtre à l’autre et d’une application à l’autre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</w:p>
          <w:p w14:paraId="484177F6" w14:textId="27111A3C" w:rsidR="0082740D" w:rsidRPr="00A86229" w:rsidRDefault="006D1ADF" w:rsidP="006D1ADF">
            <w:pPr>
              <w:pStyle w:val="Sansinterligne"/>
              <w:numPr>
                <w:ilvl w:val="0"/>
                <w:numId w:val="10"/>
              </w:numP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6D1ADF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Comprendre les bonnes pratiques des réunions en ligne</w:t>
            </w:r>
          </w:p>
          <w:p w14:paraId="3DFCEB45" w14:textId="252594D0" w:rsidR="0082740D" w:rsidRPr="00A86229" w:rsidRDefault="006D1ADF" w:rsidP="006D1ADF">
            <w:pPr>
              <w:pStyle w:val="Sansinterligne"/>
              <w:numPr>
                <w:ilvl w:val="0"/>
                <w:numId w:val="10"/>
              </w:numPr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6D1ADF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Avoir un compte Google Drive et pouvoir télécharger des documents à partir de celui-ci </w:t>
            </w:r>
          </w:p>
        </w:tc>
        <w:tc>
          <w:tcPr>
            <w:tcW w:w="5357" w:type="dxa"/>
            <w:gridSpan w:val="2"/>
            <w:shd w:val="clear" w:color="auto" w:fill="FFFFFF" w:themeFill="background1"/>
          </w:tcPr>
          <w:p w14:paraId="2ADA81AC" w14:textId="77777777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0B23AB" w14:paraId="58ECC7F2" w14:textId="77777777" w:rsidTr="00E42F1B">
        <w:tc>
          <w:tcPr>
            <w:tcW w:w="5745" w:type="dxa"/>
          </w:tcPr>
          <w:p w14:paraId="403EDB0B" w14:textId="44E3575F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b/>
                <w:sz w:val="22"/>
                <w:szCs w:val="22"/>
                <w:lang w:val="fr-FR"/>
              </w:rPr>
              <w:t>Sujets/thèmes/contenus</w:t>
            </w:r>
          </w:p>
          <w:p w14:paraId="4F2B7968" w14:textId="5BCC1B44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Les bases de la réunion Zoom</w:t>
            </w:r>
          </w:p>
          <w:p w14:paraId="51DD7B3F" w14:textId="77777777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Paramètres vidéo et audio</w:t>
            </w:r>
          </w:p>
          <w:p w14:paraId="38CE1261" w14:textId="493F9462" w:rsidR="0082740D" w:rsidRPr="00A86229" w:rsidRDefault="00A86229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Muet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&amp; </w:t>
            </w:r>
            <w:r w:rsidR="000B23AB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fil de discussion/chat</w:t>
            </w:r>
          </w:p>
          <w:p w14:paraId="3A3BD86D" w14:textId="5DB922D2" w:rsidR="0002638A" w:rsidRPr="00A86229" w:rsidRDefault="0082740D" w:rsidP="0082740D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Changement d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écran/partage d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écran</w:t>
            </w:r>
          </w:p>
        </w:tc>
        <w:tc>
          <w:tcPr>
            <w:tcW w:w="5357" w:type="dxa"/>
            <w:gridSpan w:val="2"/>
            <w:shd w:val="clear" w:color="auto" w:fill="FFFFFF" w:themeFill="background1"/>
          </w:tcPr>
          <w:p w14:paraId="4EC4A8D1" w14:textId="767469F8" w:rsidR="0082740D" w:rsidRPr="00A86229" w:rsidRDefault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Activité des participants</w:t>
            </w:r>
          </w:p>
          <w:p w14:paraId="24EAA5F1" w14:textId="60AD76B6" w:rsidR="0002638A" w:rsidRPr="00A86229" w:rsidRDefault="000B23AB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sz w:val="22"/>
                <w:szCs w:val="22"/>
                <w:lang w:val="fr-FR"/>
              </w:rPr>
              <w:t>Mettre en pratique toutes les compétences</w:t>
            </w:r>
          </w:p>
        </w:tc>
      </w:tr>
      <w:tr w:rsidR="0002638A" w:rsidRPr="00A86229" w14:paraId="01957DC8" w14:textId="77777777" w:rsidTr="00E42F1B">
        <w:tc>
          <w:tcPr>
            <w:tcW w:w="5745" w:type="dxa"/>
          </w:tcPr>
          <w:p w14:paraId="6C3E1A63" w14:textId="77777777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Utilisation de </w:t>
            </w:r>
            <w:proofErr w:type="spellStart"/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GoogleDrive</w:t>
            </w:r>
            <w:proofErr w:type="spellEnd"/>
          </w:p>
          <w:p w14:paraId="258746C8" w14:textId="77777777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Mise en ligne et téléchargement de documents</w:t>
            </w:r>
          </w:p>
          <w:p w14:paraId="51B33DCC" w14:textId="67929BE1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Travailler sur </w:t>
            </w:r>
            <w:r w:rsid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google drive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et sur votre ordinateur</w:t>
            </w:r>
          </w:p>
          <w:p w14:paraId="0E595F19" w14:textId="1C6E2DC7" w:rsidR="0002638A" w:rsidRPr="00A86229" w:rsidRDefault="0082740D" w:rsidP="0082740D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Partage</w:t>
            </w:r>
            <w:r w:rsid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r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de</w:t>
            </w:r>
            <w:r w:rsid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documents</w:t>
            </w:r>
          </w:p>
        </w:tc>
        <w:tc>
          <w:tcPr>
            <w:tcW w:w="5357" w:type="dxa"/>
            <w:gridSpan w:val="2"/>
          </w:tcPr>
          <w:p w14:paraId="15A1F736" w14:textId="1F53FC4B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A86229" w14:paraId="668CDF06" w14:textId="77777777" w:rsidTr="00E42F1B">
        <w:tc>
          <w:tcPr>
            <w:tcW w:w="5745" w:type="dxa"/>
          </w:tcPr>
          <w:p w14:paraId="5F0706BF" w14:textId="77777777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  <w:tc>
          <w:tcPr>
            <w:tcW w:w="5357" w:type="dxa"/>
            <w:gridSpan w:val="2"/>
          </w:tcPr>
          <w:p w14:paraId="2B9AA3DB" w14:textId="77777777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0B23AB" w14:paraId="35753E78" w14:textId="77777777" w:rsidTr="00E42F1B">
        <w:trPr>
          <w:gridAfter w:val="1"/>
          <w:wAfter w:w="7" w:type="dxa"/>
        </w:trPr>
        <w:tc>
          <w:tcPr>
            <w:tcW w:w="11095" w:type="dxa"/>
            <w:gridSpan w:val="2"/>
          </w:tcPr>
          <w:p w14:paraId="4554DA8C" w14:textId="503A65E7" w:rsidR="0002638A" w:rsidRPr="00A86229" w:rsidRDefault="00E93059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SESSION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3724C8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2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3724C8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:</w:t>
            </w: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="0082740D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Zoom, les fonctionnalités de </w:t>
            </w:r>
            <w:proofErr w:type="spellStart"/>
            <w:r w:rsidR="0082740D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GoogleDrive</w:t>
            </w:r>
            <w:proofErr w:type="spellEnd"/>
            <w:r w:rsidR="0082740D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, les plateformes d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="0082740D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enseignement et leurs utilisations 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2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heures</w:t>
            </w:r>
          </w:p>
          <w:p w14:paraId="6350FFE1" w14:textId="77777777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0B23AB" w14:paraId="7F0EDC0F" w14:textId="77777777" w:rsidTr="00E42F1B">
        <w:trPr>
          <w:gridAfter w:val="1"/>
          <w:wAfter w:w="7" w:type="dxa"/>
        </w:trPr>
        <w:tc>
          <w:tcPr>
            <w:tcW w:w="11095" w:type="dxa"/>
            <w:gridSpan w:val="2"/>
          </w:tcPr>
          <w:p w14:paraId="0299349A" w14:textId="7E8A747A" w:rsidR="0082740D" w:rsidRPr="00A86229" w:rsidRDefault="003724C8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Prérequis 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avant de commencer la session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2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  <w:p w14:paraId="1B08DBE3" w14:textId="78229F78" w:rsidR="0082740D" w:rsidRPr="00A86229" w:rsidRDefault="0082740D" w:rsidP="0082740D">
            <w:pPr>
              <w:pStyle w:val="Sansinterligne"/>
              <w:numPr>
                <w:ilvl w:val="0"/>
                <w:numId w:val="7"/>
              </w:numP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Se sentir à l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aise pour ouvrir une réunion Zoom</w:t>
            </w:r>
          </w:p>
          <w:p w14:paraId="3817C2A0" w14:textId="15654223" w:rsidR="0082740D" w:rsidRPr="00A86229" w:rsidRDefault="003724C8" w:rsidP="0082740D">
            <w:pPr>
              <w:pStyle w:val="Sansinterligne"/>
              <w:numPr>
                <w:ilvl w:val="0"/>
                <w:numId w:val="7"/>
              </w:numP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Naviguer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d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une fenêtre à l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autre et d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une application à l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="0082740D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autre</w:t>
            </w:r>
          </w:p>
          <w:p w14:paraId="029247F9" w14:textId="706DEA3D" w:rsidR="0082740D" w:rsidRPr="00A86229" w:rsidRDefault="0082740D" w:rsidP="0082740D">
            <w:pPr>
              <w:pStyle w:val="Sansinterligne"/>
              <w:numPr>
                <w:ilvl w:val="0"/>
                <w:numId w:val="7"/>
              </w:numP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Comprendre </w:t>
            </w:r>
            <w:r w:rsidR="003724C8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l</w:t>
            </w:r>
            <w:r w:rsidR="0021279F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es bonnes pratiques de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 réunions en ligne</w:t>
            </w:r>
          </w:p>
          <w:p w14:paraId="59E0CF4A" w14:textId="13339D82" w:rsidR="0002638A" w:rsidRPr="00A86229" w:rsidRDefault="0082740D" w:rsidP="0082740D">
            <w:pPr>
              <w:pStyle w:val="Sansinterligne"/>
              <w:numPr>
                <w:ilvl w:val="0"/>
                <w:numId w:val="7"/>
              </w:numPr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Avoir un compte </w:t>
            </w:r>
            <w:proofErr w:type="spellStart"/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GoogleDrive</w:t>
            </w:r>
            <w:proofErr w:type="spellEnd"/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et pouvoir y télécharger des documents</w:t>
            </w:r>
          </w:p>
          <w:p w14:paraId="3E2E3767" w14:textId="77777777" w:rsidR="0082740D" w:rsidRPr="00A86229" w:rsidRDefault="0082740D" w:rsidP="0082740D">
            <w:pPr>
              <w:pStyle w:val="Sansinterligne"/>
              <w:ind w:left="720"/>
              <w:rPr>
                <w:rFonts w:ascii="Montserrat" w:hAnsi="Montserrat"/>
                <w:sz w:val="22"/>
                <w:szCs w:val="22"/>
                <w:lang w:val="fr-FR"/>
              </w:rPr>
            </w:pPr>
          </w:p>
          <w:p w14:paraId="0469BCA7" w14:textId="4B406C8F" w:rsidR="0002638A" w:rsidRPr="00A86229" w:rsidRDefault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Nous vous encourageons à faire la session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1 si vous n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êtes pas à l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aise avec ces compétences ou à </w:t>
            </w:r>
            <w:r w:rsidR="0021279F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vous former en individuel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. Il existe de nombreuses vidéos YouTube disponibles lorsque vous cherchez Comment utiliser Google Drive, mais en voici une qui semble facile à suivre</w:t>
            </w:r>
            <w:r w:rsidR="0021279F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.</w:t>
            </w:r>
          </w:p>
          <w:p w14:paraId="7CDE812F" w14:textId="01967741" w:rsidR="0082740D" w:rsidRPr="00A86229" w:rsidRDefault="0082740D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A86229" w14:paraId="23E00BE2" w14:textId="77777777" w:rsidTr="00E42F1B">
        <w:tc>
          <w:tcPr>
            <w:tcW w:w="5745" w:type="dxa"/>
          </w:tcPr>
          <w:p w14:paraId="755E5AAA" w14:textId="77777777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b/>
                <w:sz w:val="22"/>
                <w:szCs w:val="22"/>
                <w:lang w:val="fr-FR"/>
              </w:rPr>
              <w:lastRenderedPageBreak/>
              <w:t>Sujets/thèmes/contenus</w:t>
            </w:r>
          </w:p>
          <w:p w14:paraId="781D328B" w14:textId="4826036D" w:rsidR="0002638A" w:rsidRPr="00A86229" w:rsidRDefault="0002638A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</w:p>
        </w:tc>
        <w:tc>
          <w:tcPr>
            <w:tcW w:w="5357" w:type="dxa"/>
            <w:gridSpan w:val="2"/>
          </w:tcPr>
          <w:p w14:paraId="1328EB85" w14:textId="7C6E2DFB" w:rsidR="0002638A" w:rsidRPr="00A86229" w:rsidRDefault="0082740D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Activité des participants</w:t>
            </w:r>
          </w:p>
        </w:tc>
      </w:tr>
      <w:tr w:rsidR="0002638A" w:rsidRPr="000B23AB" w14:paraId="391EDBAE" w14:textId="77777777" w:rsidTr="00E42F1B">
        <w:tc>
          <w:tcPr>
            <w:tcW w:w="5745" w:type="dxa"/>
          </w:tcPr>
          <w:p w14:paraId="7C1074EA" w14:textId="3A6FCC71" w:rsidR="00131BE0" w:rsidRPr="00A86229" w:rsidRDefault="00F3152C" w:rsidP="00131BE0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Objectifs pédagogiques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  <w:p w14:paraId="1E623909" w14:textId="578C1854" w:rsidR="00131BE0" w:rsidRPr="00A86229" w:rsidRDefault="00EA046C" w:rsidP="00131BE0">
            <w:pPr>
              <w:pStyle w:val="Sansinterligne"/>
              <w:numPr>
                <w:ilvl w:val="0"/>
                <w:numId w:val="8"/>
              </w:numP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Être capable d’utiliser le chat Zoom, les sondages, la répartition en salles, de partager son écran et d’utiliser le tableau blanc</w:t>
            </w:r>
          </w:p>
          <w:p w14:paraId="3932C3D8" w14:textId="048DC457" w:rsidR="00131BE0" w:rsidRPr="00A86229" w:rsidRDefault="00EA046C" w:rsidP="00131BE0">
            <w:pPr>
              <w:pStyle w:val="Sansinterligne"/>
              <w:numPr>
                <w:ilvl w:val="0"/>
                <w:numId w:val="8"/>
              </w:numP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Savoir créer un formulaire Google et l’envoyer aux participants</w:t>
            </w:r>
          </w:p>
          <w:p w14:paraId="046A7318" w14:textId="0F3F1CAB" w:rsidR="0002638A" w:rsidRPr="00A86229" w:rsidRDefault="00EA046C" w:rsidP="00131BE0">
            <w:pPr>
              <w:pStyle w:val="Sansinterligne"/>
              <w:numPr>
                <w:ilvl w:val="0"/>
                <w:numId w:val="8"/>
              </w:numPr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Savoir utiliser une boite mail et l’utilité du travail personnel</w:t>
            </w:r>
          </w:p>
        </w:tc>
        <w:tc>
          <w:tcPr>
            <w:tcW w:w="5357" w:type="dxa"/>
            <w:gridSpan w:val="2"/>
          </w:tcPr>
          <w:p w14:paraId="02CE22EF" w14:textId="77777777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0B23AB" w14:paraId="4679A50F" w14:textId="77777777" w:rsidTr="00E42F1B">
        <w:tc>
          <w:tcPr>
            <w:tcW w:w="5745" w:type="dxa"/>
          </w:tcPr>
          <w:p w14:paraId="3F805585" w14:textId="77777777" w:rsidR="00131BE0" w:rsidRPr="00A86229" w:rsidRDefault="00131BE0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</w:p>
          <w:p w14:paraId="42028D29" w14:textId="25911CDE" w:rsidR="0002638A" w:rsidRPr="00A86229" w:rsidRDefault="00EA046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Générer de</w:t>
            </w:r>
            <w:r w:rsidR="00131BE0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l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="00131BE0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engagement</w:t>
            </w:r>
          </w:p>
          <w:p w14:paraId="76EE3C60" w14:textId="56853F60" w:rsidR="0002638A" w:rsidRPr="00A86229" w:rsidRDefault="00131BE0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Types d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évaluations</w:t>
            </w:r>
          </w:p>
        </w:tc>
        <w:tc>
          <w:tcPr>
            <w:tcW w:w="5357" w:type="dxa"/>
            <w:gridSpan w:val="2"/>
          </w:tcPr>
          <w:p w14:paraId="3BF406C5" w14:textId="77777777" w:rsidR="00EA046C" w:rsidRPr="00EA046C" w:rsidRDefault="00EA046C" w:rsidP="00EA046C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Utiliser des documents collaboratifs Google </w:t>
            </w:r>
          </w:p>
          <w:p w14:paraId="1BB49713" w14:textId="77777777" w:rsidR="00EA046C" w:rsidRPr="00EA046C" w:rsidRDefault="00EA046C" w:rsidP="00EA046C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Utiliser les sondages, les enquêtes</w:t>
            </w:r>
          </w:p>
          <w:p w14:paraId="7A146FC4" w14:textId="77777777" w:rsidR="00EA046C" w:rsidRPr="00EA046C" w:rsidRDefault="00EA046C" w:rsidP="00EA046C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S’entraîner à rédiger des questions de sondage et de quiz</w:t>
            </w:r>
          </w:p>
          <w:p w14:paraId="7D10B76C" w14:textId="77777777" w:rsidR="00EA046C" w:rsidRPr="00EA046C" w:rsidRDefault="00EA046C" w:rsidP="00EA046C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S’entraîner à utiliser un tableau blanc</w:t>
            </w:r>
          </w:p>
          <w:p w14:paraId="6A11C32E" w14:textId="0559A8F1" w:rsidR="00131BE0" w:rsidRPr="00A86229" w:rsidRDefault="00EA046C" w:rsidP="00EA046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Travailler dans les salles de réunion séparées et explorer les outils disponibles</w:t>
            </w:r>
          </w:p>
        </w:tc>
      </w:tr>
      <w:tr w:rsidR="0002638A" w:rsidRPr="000B23AB" w14:paraId="20F14745" w14:textId="77777777" w:rsidTr="00E42F1B">
        <w:tc>
          <w:tcPr>
            <w:tcW w:w="5745" w:type="dxa"/>
          </w:tcPr>
          <w:p w14:paraId="43BE1920" w14:textId="78C44BFF" w:rsidR="0002638A" w:rsidRPr="00A86229" w:rsidRDefault="00131BE0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Formulaires Google</w:t>
            </w:r>
          </w:p>
        </w:tc>
        <w:tc>
          <w:tcPr>
            <w:tcW w:w="5357" w:type="dxa"/>
            <w:gridSpan w:val="2"/>
          </w:tcPr>
          <w:p w14:paraId="301C87E2" w14:textId="5118DE7E" w:rsidR="00131BE0" w:rsidRPr="00A86229" w:rsidRDefault="00131BE0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entraîner à créer un formulaire Google</w:t>
            </w:r>
          </w:p>
          <w:p w14:paraId="3D4F2954" w14:textId="56FEC884" w:rsidR="0002638A" w:rsidRPr="00A86229" w:rsidRDefault="00131BE0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Partager </w:t>
            </w:r>
            <w:r w:rsid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son 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travail avec d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autres participants</w:t>
            </w:r>
          </w:p>
        </w:tc>
      </w:tr>
      <w:tr w:rsidR="0002638A" w:rsidRPr="000B23AB" w14:paraId="2174719F" w14:textId="77777777" w:rsidTr="00E42F1B">
        <w:tc>
          <w:tcPr>
            <w:tcW w:w="5745" w:type="dxa"/>
          </w:tcPr>
          <w:p w14:paraId="22385DD3" w14:textId="77777777" w:rsidR="00EA046C" w:rsidRPr="00EA046C" w:rsidRDefault="00EA046C" w:rsidP="00EA046C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Les fonctionnalités du chat </w:t>
            </w:r>
          </w:p>
          <w:p w14:paraId="5983FCE1" w14:textId="67741B93" w:rsidR="0002638A" w:rsidRPr="00A86229" w:rsidRDefault="00EA046C" w:rsidP="00EA046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Utilisation des e-mails en dehors de la formation</w:t>
            </w:r>
          </w:p>
        </w:tc>
        <w:tc>
          <w:tcPr>
            <w:tcW w:w="5357" w:type="dxa"/>
            <w:gridSpan w:val="2"/>
          </w:tcPr>
          <w:p w14:paraId="37891842" w14:textId="3EB81E16" w:rsidR="0002638A" w:rsidRPr="00A86229" w:rsidRDefault="00EA046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Discuter des avantages et inconvénients de l’utilisation du chat ainsi que des e-mails</w:t>
            </w:r>
          </w:p>
        </w:tc>
      </w:tr>
      <w:tr w:rsidR="0002638A" w:rsidRPr="000B23AB" w14:paraId="134078AB" w14:textId="77777777" w:rsidTr="00E42F1B">
        <w:tc>
          <w:tcPr>
            <w:tcW w:w="5745" w:type="dxa"/>
          </w:tcPr>
          <w:p w14:paraId="71C83117" w14:textId="2B2BC59C" w:rsidR="0002638A" w:rsidRPr="00A86229" w:rsidRDefault="00131BE0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Trava</w:t>
            </w:r>
            <w:r w:rsidR="00EA046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il personnel</w:t>
            </w:r>
          </w:p>
        </w:tc>
        <w:tc>
          <w:tcPr>
            <w:tcW w:w="5357" w:type="dxa"/>
            <w:gridSpan w:val="2"/>
          </w:tcPr>
          <w:p w14:paraId="199356CB" w14:textId="12FF0822" w:rsidR="00131BE0" w:rsidRPr="00EA046C" w:rsidRDefault="00EA046C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EA046C">
              <w:rPr>
                <w:rFonts w:ascii="Montserrat" w:hAnsi="Montserrat"/>
                <w:sz w:val="22"/>
                <w:szCs w:val="22"/>
                <w:lang w:val="fr-FR"/>
              </w:rPr>
              <w:t>Discuter de la manière d’utiliser les travaux personnels et de collaborer ensemble. Établir une liste de travaux compatibles avec la formation à la Validation.</w:t>
            </w:r>
          </w:p>
          <w:p w14:paraId="28104554" w14:textId="20EF5B6E" w:rsidR="00131BE0" w:rsidRPr="00A86229" w:rsidRDefault="00131BE0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0B23AB" w14:paraId="7EEB82DA" w14:textId="77777777" w:rsidTr="00E42F1B">
        <w:trPr>
          <w:gridAfter w:val="1"/>
          <w:wAfter w:w="7" w:type="dxa"/>
        </w:trPr>
        <w:tc>
          <w:tcPr>
            <w:tcW w:w="11095" w:type="dxa"/>
            <w:gridSpan w:val="2"/>
          </w:tcPr>
          <w:p w14:paraId="2B61E0BC" w14:textId="6E02E15E" w:rsidR="0002638A" w:rsidRPr="00A86229" w:rsidRDefault="00E93059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Session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3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: </w:t>
            </w:r>
            <w:r w:rsidR="00454ECE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Construire un programme </w:t>
            </w:r>
            <w:r w:rsidR="00104A9A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de f</w:t>
            </w:r>
            <w:r w:rsidR="00F315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o</w:t>
            </w:r>
            <w:r w:rsidR="00104A9A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rmation</w:t>
            </w:r>
            <w:r w:rsidR="00454ECE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 en ligne</w:t>
            </w: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         </w:t>
            </w:r>
            <w:r w:rsidR="00131BE0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2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131BE0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heures</w:t>
            </w:r>
          </w:p>
          <w:p w14:paraId="64F75101" w14:textId="77777777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A86229" w14:paraId="691C6815" w14:textId="77777777" w:rsidTr="00E42F1B">
        <w:tc>
          <w:tcPr>
            <w:tcW w:w="5745" w:type="dxa"/>
          </w:tcPr>
          <w:p w14:paraId="644605C3" w14:textId="77777777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b/>
                <w:sz w:val="22"/>
                <w:szCs w:val="22"/>
                <w:lang w:val="fr-FR"/>
              </w:rPr>
              <w:t>Sujets/thèmes/contenus</w:t>
            </w:r>
          </w:p>
          <w:p w14:paraId="2C07F030" w14:textId="10D8B28A" w:rsidR="0002638A" w:rsidRPr="00A86229" w:rsidRDefault="0002638A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</w:p>
        </w:tc>
        <w:tc>
          <w:tcPr>
            <w:tcW w:w="5357" w:type="dxa"/>
            <w:gridSpan w:val="2"/>
          </w:tcPr>
          <w:p w14:paraId="4796392E" w14:textId="5DFE69AB" w:rsidR="0002638A" w:rsidRPr="00A86229" w:rsidRDefault="00373D79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Activité des participants</w:t>
            </w:r>
          </w:p>
        </w:tc>
      </w:tr>
      <w:tr w:rsidR="0002638A" w:rsidRPr="000B23AB" w14:paraId="26B8F63A" w14:textId="77777777" w:rsidTr="00E42F1B">
        <w:tc>
          <w:tcPr>
            <w:tcW w:w="5745" w:type="dxa"/>
          </w:tcPr>
          <w:p w14:paraId="21531788" w14:textId="5445271A" w:rsidR="00131BE0" w:rsidRPr="00A86229" w:rsidRDefault="00F3152C" w:rsidP="00131BE0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Objectifs pédagogiques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  <w:p w14:paraId="7E9CB654" w14:textId="0B93BFFA" w:rsidR="0002638A" w:rsidRPr="00A86229" w:rsidRDefault="00104A9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Travailler en groupe pour développer un guide d’enseignement sur un thème de Validation qui correspond aux principes pédagogiques adéquats.</w:t>
            </w:r>
          </w:p>
        </w:tc>
        <w:tc>
          <w:tcPr>
            <w:tcW w:w="5357" w:type="dxa"/>
            <w:gridSpan w:val="2"/>
          </w:tcPr>
          <w:p w14:paraId="5D0BBF5B" w14:textId="77777777" w:rsidR="0002638A" w:rsidRPr="00A86229" w:rsidRDefault="0002638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0B23AB" w14:paraId="3D71D05C" w14:textId="77777777" w:rsidTr="00E42F1B">
        <w:tc>
          <w:tcPr>
            <w:tcW w:w="5745" w:type="dxa"/>
          </w:tcPr>
          <w:p w14:paraId="22FD51B4" w14:textId="400AA842" w:rsidR="00131BE0" w:rsidRPr="00A86229" w:rsidRDefault="00131BE0" w:rsidP="00131BE0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L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’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éthique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  <w:p w14:paraId="6B341D76" w14:textId="77777777" w:rsidR="00131BE0" w:rsidRPr="00A86229" w:rsidRDefault="00131BE0" w:rsidP="00131BE0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Droits de propriété intellectuelle</w:t>
            </w:r>
          </w:p>
          <w:p w14:paraId="495B251D" w14:textId="20F8D9FA" w:rsidR="00131BE0" w:rsidRPr="00A86229" w:rsidRDefault="00131BE0" w:rsidP="00131BE0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Confidentialité et enregistrement </w:t>
            </w:r>
            <w:r w:rsid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des sessions Z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oom</w:t>
            </w:r>
          </w:p>
          <w:p w14:paraId="3CEE2DFB" w14:textId="378C87BF" w:rsidR="0002638A" w:rsidRPr="00A86229" w:rsidRDefault="00131BE0" w:rsidP="00131BE0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Confidentialité concernant les sessions de validation enregistrées avec les </w:t>
            </w:r>
            <w:r w:rsid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patients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.</w:t>
            </w:r>
          </w:p>
          <w:p w14:paraId="564E070D" w14:textId="3AB13FED" w:rsidR="006B4834" w:rsidRPr="00A86229" w:rsidRDefault="006B4834" w:rsidP="00131BE0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  <w:tc>
          <w:tcPr>
            <w:tcW w:w="5357" w:type="dxa"/>
            <w:gridSpan w:val="2"/>
          </w:tcPr>
          <w:p w14:paraId="0A7173BD" w14:textId="5706BFB7" w:rsidR="0002638A" w:rsidRPr="00A86229" w:rsidRDefault="006B4834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Discussion et réflexion sur le matériel donné</w:t>
            </w:r>
          </w:p>
        </w:tc>
      </w:tr>
      <w:tr w:rsidR="0002638A" w:rsidRPr="000B23AB" w14:paraId="2EAA0A24" w14:textId="77777777" w:rsidTr="00E42F1B">
        <w:tc>
          <w:tcPr>
            <w:tcW w:w="5745" w:type="dxa"/>
          </w:tcPr>
          <w:p w14:paraId="5A923DA7" w14:textId="7CB1FB0C" w:rsidR="006B4834" w:rsidRPr="00A86229" w:rsidRDefault="00104A9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sz w:val="24"/>
                <w:szCs w:val="24"/>
                <w:lang w:val="fr-FR"/>
              </w:rPr>
              <w:t xml:space="preserve">Revoir les </w:t>
            </w:r>
            <w:r w:rsidRPr="004130B0">
              <w:rPr>
                <w:rFonts w:ascii="Montserrat" w:hAnsi="Montserrat"/>
                <w:sz w:val="24"/>
                <w:szCs w:val="24"/>
                <w:lang w:val="fr-FR"/>
              </w:rPr>
              <w:t>différence</w:t>
            </w:r>
            <w:r>
              <w:rPr>
                <w:rFonts w:ascii="Montserrat" w:hAnsi="Montserrat"/>
                <w:sz w:val="24"/>
                <w:szCs w:val="24"/>
                <w:lang w:val="fr-FR"/>
              </w:rPr>
              <w:t>s</w:t>
            </w:r>
            <w:r w:rsidRPr="004130B0">
              <w:rPr>
                <w:rFonts w:ascii="Montserrat" w:hAnsi="Montserrat"/>
                <w:sz w:val="24"/>
                <w:szCs w:val="24"/>
                <w:lang w:val="fr-FR"/>
              </w:rPr>
              <w:t xml:space="preserve"> entre la présentation d</w:t>
            </w:r>
            <w:r>
              <w:rPr>
                <w:rFonts w:ascii="Montserrat" w:hAnsi="Montserrat"/>
                <w:sz w:val="24"/>
                <w:szCs w:val="24"/>
                <w:lang w:val="fr-FR"/>
              </w:rPr>
              <w:t>’</w:t>
            </w:r>
            <w:r w:rsidRPr="004130B0">
              <w:rPr>
                <w:rFonts w:ascii="Montserrat" w:hAnsi="Montserrat"/>
                <w:sz w:val="24"/>
                <w:szCs w:val="24"/>
                <w:lang w:val="fr-FR"/>
              </w:rPr>
              <w:t xml:space="preserve">un thème de validation en ligne et </w:t>
            </w:r>
            <w:r>
              <w:rPr>
                <w:rFonts w:ascii="Montserrat" w:hAnsi="Montserrat"/>
                <w:sz w:val="24"/>
                <w:szCs w:val="24"/>
                <w:lang w:val="fr-FR"/>
              </w:rPr>
              <w:t xml:space="preserve">en </w:t>
            </w:r>
            <w:r w:rsidRPr="004130B0">
              <w:rPr>
                <w:rFonts w:ascii="Montserrat" w:hAnsi="Montserrat"/>
                <w:sz w:val="24"/>
                <w:szCs w:val="24"/>
                <w:lang w:val="fr-FR"/>
              </w:rPr>
              <w:t>face à face.</w:t>
            </w:r>
          </w:p>
        </w:tc>
        <w:tc>
          <w:tcPr>
            <w:tcW w:w="5357" w:type="dxa"/>
            <w:gridSpan w:val="2"/>
          </w:tcPr>
          <w:p w14:paraId="37540E01" w14:textId="56274BD7" w:rsidR="006B4834" w:rsidRPr="00104A9A" w:rsidRDefault="00104A9A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S’exercer en groupe sur les approches et les outils qui fonctionnent le mieux pour chaque thème.</w:t>
            </w:r>
          </w:p>
        </w:tc>
      </w:tr>
      <w:tr w:rsidR="0002638A" w:rsidRPr="006C072C" w14:paraId="3D77E8BE" w14:textId="77777777" w:rsidTr="00E42F1B">
        <w:tc>
          <w:tcPr>
            <w:tcW w:w="5745" w:type="dxa"/>
          </w:tcPr>
          <w:p w14:paraId="4C53CF62" w14:textId="25FB9FE6" w:rsidR="0002638A" w:rsidRPr="00A86229" w:rsidRDefault="006B4834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Introduction du format du guide </w:t>
            </w:r>
            <w:r w:rsid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pédagogique</w:t>
            </w:r>
          </w:p>
        </w:tc>
        <w:tc>
          <w:tcPr>
            <w:tcW w:w="5357" w:type="dxa"/>
            <w:gridSpan w:val="2"/>
          </w:tcPr>
          <w:p w14:paraId="42E5B35C" w14:textId="2012C7B7" w:rsidR="0002638A" w:rsidRPr="00A86229" w:rsidRDefault="00104A9A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En petits groupes, choisir un thème de validation et l’adapter en ligne en utilisant le format 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«</w:t>
            </w:r>
            <w:r w:rsidR="006C072C">
              <w:rPr>
                <w:rFonts w:ascii="Cambria Math" w:hAnsi="Cambria Math" w:cs="Cambria Math"/>
                <w:kern w:val="0"/>
                <w:sz w:val="22"/>
                <w:szCs w:val="22"/>
                <w:lang w:val="fr-FR" w:eastAsia="en-US" w:bidi="ar-SA"/>
              </w:rPr>
              <w:t> </w:t>
            </w:r>
            <w:r w:rsidRP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Guide pédagogique</w:t>
            </w:r>
            <w:r w:rsidR="006C072C">
              <w:rPr>
                <w:rFonts w:ascii="Cambria Math" w:hAnsi="Cambria Math" w:cs="Cambria Math"/>
                <w:kern w:val="0"/>
                <w:sz w:val="22"/>
                <w:szCs w:val="22"/>
                <w:lang w:val="fr-FR" w:eastAsia="en-US" w:bidi="ar-SA"/>
              </w:rPr>
              <w:t> </w:t>
            </w:r>
            <w:r w:rsidR="006C072C">
              <w:rPr>
                <w:rFonts w:ascii="Montserrat" w:hAnsi="Montserrat" w:cs="Montserrat"/>
                <w:kern w:val="0"/>
                <w:sz w:val="22"/>
                <w:szCs w:val="22"/>
                <w:lang w:val="fr-FR" w:eastAsia="en-US" w:bidi="ar-SA"/>
              </w:rPr>
              <w:t>»</w:t>
            </w:r>
            <w:r w:rsidRP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. Être créatif. Utiliser toutes les méthodes appropriées.</w:t>
            </w:r>
          </w:p>
          <w:p w14:paraId="4AB5D9F8" w14:textId="4AB5FE32" w:rsidR="006B4834" w:rsidRPr="00104A9A" w:rsidRDefault="006B4834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</w:p>
        </w:tc>
      </w:tr>
      <w:tr w:rsidR="0002638A" w:rsidRPr="000B23AB" w14:paraId="63E24B0D" w14:textId="77777777" w:rsidTr="00E42F1B">
        <w:tc>
          <w:tcPr>
            <w:tcW w:w="5745" w:type="dxa"/>
          </w:tcPr>
          <w:p w14:paraId="3C289F35" w14:textId="54DA34FE" w:rsidR="0002638A" w:rsidRPr="00A86229" w:rsidRDefault="006C072C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Feed-back</w:t>
            </w:r>
            <w:r w:rsidR="006B4834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et évaluation</w:t>
            </w:r>
          </w:p>
        </w:tc>
        <w:tc>
          <w:tcPr>
            <w:tcW w:w="5357" w:type="dxa"/>
            <w:gridSpan w:val="2"/>
          </w:tcPr>
          <w:p w14:paraId="7D709A74" w14:textId="4C294855" w:rsidR="006B4834" w:rsidRPr="00A86229" w:rsidRDefault="00104A9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Chaque groupe présente ses travaux et reçoit un feed-back des autres </w:t>
            </w:r>
          </w:p>
        </w:tc>
      </w:tr>
      <w:tr w:rsidR="0002638A" w:rsidRPr="000B23AB" w14:paraId="741E94FF" w14:textId="77777777" w:rsidTr="00E42F1B">
        <w:tc>
          <w:tcPr>
            <w:tcW w:w="5745" w:type="dxa"/>
          </w:tcPr>
          <w:p w14:paraId="165D5366" w14:textId="3FB2782D" w:rsidR="0002638A" w:rsidRPr="00104A9A" w:rsidRDefault="00104A9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lastRenderedPageBreak/>
              <w:t>Travail intersession</w:t>
            </w:r>
          </w:p>
        </w:tc>
        <w:tc>
          <w:tcPr>
            <w:tcW w:w="5357" w:type="dxa"/>
            <w:gridSpan w:val="2"/>
          </w:tcPr>
          <w:p w14:paraId="59FD545C" w14:textId="77777777" w:rsidR="00104A9A" w:rsidRPr="00104A9A" w:rsidRDefault="00104A9A" w:rsidP="00104A9A">
            <w:pPr>
              <w:spacing w:line="360" w:lineRule="auto"/>
              <w:rPr>
                <w:rFonts w:ascii="Montserrat" w:eastAsia="Times New Roman" w:hAnsi="Montserrat" w:cs="Times New Roman"/>
                <w:kern w:val="0"/>
                <w:sz w:val="22"/>
                <w:szCs w:val="22"/>
                <w:lang w:val="fr-FR" w:eastAsia="en-US" w:bidi="ar-SA"/>
              </w:rPr>
            </w:pPr>
            <w:r w:rsidRPr="00104A9A">
              <w:rPr>
                <w:rFonts w:ascii="Montserrat" w:eastAsia="Times New Roman" w:hAnsi="Montserrat" w:cs="Times New Roman"/>
                <w:kern w:val="0"/>
                <w:sz w:val="22"/>
                <w:szCs w:val="22"/>
                <w:lang w:val="fr-FR" w:eastAsia="en-US" w:bidi="ar-SA"/>
              </w:rPr>
              <w:t xml:space="preserve">Travail personnel : </w:t>
            </w:r>
          </w:p>
          <w:p w14:paraId="0949ED3B" w14:textId="669A44DB" w:rsidR="0002638A" w:rsidRPr="00A86229" w:rsidRDefault="00104A9A" w:rsidP="00104A9A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104A9A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Créer le scénario pour un webinaire d’une heure et présenter une section de cinq minutes, en utilisant au moins un des outils appris aujourd’hui.</w:t>
            </w:r>
          </w:p>
        </w:tc>
      </w:tr>
      <w:tr w:rsidR="0002638A" w:rsidRPr="000B23AB" w14:paraId="665C68C6" w14:textId="77777777" w:rsidTr="00E42F1B">
        <w:trPr>
          <w:gridAfter w:val="1"/>
          <w:wAfter w:w="7" w:type="dxa"/>
        </w:trPr>
        <w:tc>
          <w:tcPr>
            <w:tcW w:w="11095" w:type="dxa"/>
            <w:gridSpan w:val="2"/>
          </w:tcPr>
          <w:p w14:paraId="5446F88E" w14:textId="73E5BDB8" w:rsidR="0002638A" w:rsidRPr="00A86229" w:rsidRDefault="00E93059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Session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4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: </w:t>
            </w:r>
            <w:r w:rsidR="006B4834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Présentations et </w:t>
            </w:r>
            <w:r w:rsidR="006C072C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feed-back</w:t>
            </w:r>
            <w:r w:rsidR="006B4834"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="00131BE0" w:rsidRPr="00A86229">
              <w:rPr>
                <w:rFonts w:ascii="Montserrat" w:hAnsi="Montserrat"/>
                <w:bCs/>
                <w:kern w:val="0"/>
                <w:sz w:val="22"/>
                <w:szCs w:val="22"/>
                <w:lang w:val="fr-FR" w:eastAsia="en-US" w:bidi="ar-SA"/>
              </w:rPr>
              <w:t>3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="00131BE0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heures</w:t>
            </w:r>
          </w:p>
          <w:p w14:paraId="41BA2FD6" w14:textId="77777777" w:rsidR="0002638A" w:rsidRPr="00A86229" w:rsidRDefault="0002638A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</w:p>
          <w:p w14:paraId="3A21A55A" w14:textId="128318C4" w:rsidR="0002638A" w:rsidRPr="00A86229" w:rsidRDefault="006B4834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Après 2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semaines pour préparer la </w:t>
            </w:r>
            <w:r w:rsidR="0005773C"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présentation</w:t>
            </w:r>
          </w:p>
          <w:p w14:paraId="438F2A73" w14:textId="3DF9FB12" w:rsidR="006B4834" w:rsidRPr="00A86229" w:rsidRDefault="006B4834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</w:p>
        </w:tc>
      </w:tr>
      <w:tr w:rsidR="0002638A" w:rsidRPr="00A86229" w14:paraId="0CEC2020" w14:textId="77777777" w:rsidTr="00E42F1B">
        <w:tc>
          <w:tcPr>
            <w:tcW w:w="5745" w:type="dxa"/>
          </w:tcPr>
          <w:p w14:paraId="08B0CE26" w14:textId="77777777" w:rsidR="0082740D" w:rsidRPr="00A86229" w:rsidRDefault="0082740D" w:rsidP="0082740D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A86229">
              <w:rPr>
                <w:rFonts w:ascii="Montserrat" w:hAnsi="Montserrat"/>
                <w:b/>
                <w:sz w:val="22"/>
                <w:szCs w:val="22"/>
                <w:lang w:val="fr-FR"/>
              </w:rPr>
              <w:t>Sujets/thèmes/contenus</w:t>
            </w:r>
          </w:p>
          <w:p w14:paraId="022C5C75" w14:textId="64F0E5E7" w:rsidR="0002638A" w:rsidRPr="00A86229" w:rsidRDefault="0002638A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</w:p>
        </w:tc>
        <w:tc>
          <w:tcPr>
            <w:tcW w:w="5357" w:type="dxa"/>
            <w:gridSpan w:val="2"/>
          </w:tcPr>
          <w:p w14:paraId="7AE3B6E3" w14:textId="2A213E98" w:rsidR="0002638A" w:rsidRPr="00A86229" w:rsidRDefault="00373D79">
            <w:pPr>
              <w:pStyle w:val="Sansinterligne"/>
              <w:rPr>
                <w:rFonts w:ascii="Montserrat" w:hAnsi="Montserrat"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Activité des participants</w:t>
            </w:r>
          </w:p>
        </w:tc>
      </w:tr>
      <w:tr w:rsidR="0002638A" w:rsidRPr="000B23AB" w14:paraId="0DF504C8" w14:textId="77777777" w:rsidTr="00E42F1B">
        <w:tc>
          <w:tcPr>
            <w:tcW w:w="5745" w:type="dxa"/>
          </w:tcPr>
          <w:p w14:paraId="6F7ABF15" w14:textId="1E827EEF" w:rsidR="006B4834" w:rsidRPr="00A86229" w:rsidRDefault="00F3152C" w:rsidP="00297434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Objectifs pédagogiques</w:t>
            </w:r>
            <w:r w:rsidR="006C072C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  <w:p w14:paraId="7B4ECA62" w14:textId="18B70751" w:rsidR="00297434" w:rsidRPr="00297434" w:rsidRDefault="00297434" w:rsidP="00E93059">
            <w:pPr>
              <w:pStyle w:val="Sansinterligne"/>
              <w:numPr>
                <w:ilvl w:val="0"/>
                <w:numId w:val="9"/>
              </w:numPr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297434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Expérimenter le télé-enseignement</w:t>
            </w:r>
            <w:r w:rsidRPr="00A86229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</w:p>
          <w:p w14:paraId="771ED67A" w14:textId="0B12C836" w:rsidR="0002638A" w:rsidRPr="00A86229" w:rsidRDefault="00297434" w:rsidP="00E93059">
            <w:pPr>
              <w:pStyle w:val="Sansinterligne"/>
              <w:numPr>
                <w:ilvl w:val="0"/>
                <w:numId w:val="9"/>
              </w:numPr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297434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Obtenir un feed-back en vue d’un développement ultérieur</w:t>
            </w:r>
          </w:p>
        </w:tc>
        <w:tc>
          <w:tcPr>
            <w:tcW w:w="5357" w:type="dxa"/>
            <w:gridSpan w:val="2"/>
          </w:tcPr>
          <w:p w14:paraId="7516FD01" w14:textId="77777777" w:rsidR="0002638A" w:rsidRPr="00A86229" w:rsidRDefault="0002638A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</w:p>
        </w:tc>
      </w:tr>
      <w:tr w:rsidR="0002638A" w:rsidRPr="000B23AB" w14:paraId="6A46BB98" w14:textId="77777777" w:rsidTr="00E42F1B">
        <w:tc>
          <w:tcPr>
            <w:tcW w:w="5745" w:type="dxa"/>
          </w:tcPr>
          <w:p w14:paraId="24DC9775" w14:textId="77777777" w:rsidR="00297434" w:rsidRPr="00297434" w:rsidRDefault="00297434" w:rsidP="00297434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297434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En petits groupes </w:t>
            </w:r>
          </w:p>
          <w:p w14:paraId="3DAB2EBB" w14:textId="77777777" w:rsidR="00297434" w:rsidRPr="00297434" w:rsidRDefault="00297434" w:rsidP="00297434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297434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- Il y aura un responsable pour chaque groupe</w:t>
            </w:r>
          </w:p>
          <w:p w14:paraId="6B2CA3DB" w14:textId="77777777" w:rsidR="00297434" w:rsidRPr="00297434" w:rsidRDefault="00297434" w:rsidP="00297434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297434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- Une personne s’assure du respect du temps imparti</w:t>
            </w:r>
          </w:p>
          <w:p w14:paraId="2A97064A" w14:textId="77777777" w:rsidR="00297434" w:rsidRPr="00297434" w:rsidRDefault="00297434" w:rsidP="00297434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297434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 xml:space="preserve">- Il est possible de demander à chaque personne d’être responsable d’une ou deux sections de l’évaluation. </w:t>
            </w:r>
          </w:p>
          <w:p w14:paraId="7ED916ED" w14:textId="77777777" w:rsidR="00297434" w:rsidRPr="00297434" w:rsidRDefault="00297434" w:rsidP="00297434">
            <w:pPr>
              <w:pStyle w:val="Sansinterligne"/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</w:pPr>
            <w:r w:rsidRPr="00297434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- Ces rôles peuvent tourner.</w:t>
            </w:r>
          </w:p>
          <w:p w14:paraId="629BAEAD" w14:textId="69517E54" w:rsidR="0002638A" w:rsidRPr="00A86229" w:rsidRDefault="00297434" w:rsidP="00297434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297434">
              <w:rPr>
                <w:rFonts w:ascii="Montserrat" w:hAnsi="Montserrat"/>
                <w:kern w:val="0"/>
                <w:sz w:val="22"/>
                <w:szCs w:val="22"/>
                <w:lang w:val="fr-FR" w:eastAsia="en-US" w:bidi="ar-SA"/>
              </w:rPr>
              <w:t>- Appelez l’enseignant si vous avez besoin d’aide ou si vous avez une question</w:t>
            </w:r>
          </w:p>
        </w:tc>
        <w:tc>
          <w:tcPr>
            <w:tcW w:w="5357" w:type="dxa"/>
            <w:gridSpan w:val="2"/>
          </w:tcPr>
          <w:p w14:paraId="09891065" w14:textId="7BE76B5A" w:rsidR="0002638A" w:rsidRPr="00A86229" w:rsidRDefault="00297434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4130B0">
              <w:rPr>
                <w:rFonts w:ascii="Montserrat" w:hAnsi="Montserrat"/>
                <w:sz w:val="24"/>
                <w:szCs w:val="24"/>
                <w:lang w:val="fr-FR"/>
              </w:rPr>
              <w:t xml:space="preserve">En petits groupes, </w:t>
            </w:r>
            <w:r>
              <w:rPr>
                <w:rFonts w:ascii="Montserrat" w:hAnsi="Montserrat"/>
                <w:sz w:val="24"/>
                <w:szCs w:val="24"/>
                <w:lang w:val="fr-FR"/>
              </w:rPr>
              <w:t>répartir les rôles</w:t>
            </w:r>
            <w:r w:rsidRPr="004130B0">
              <w:rPr>
                <w:rFonts w:ascii="Montserrat" w:hAnsi="Montserrat"/>
                <w:sz w:val="24"/>
                <w:szCs w:val="24"/>
                <w:lang w:val="fr-FR"/>
              </w:rPr>
              <w:t xml:space="preserve"> et si </w:t>
            </w:r>
            <w:r>
              <w:rPr>
                <w:rFonts w:ascii="Montserrat" w:hAnsi="Montserrat"/>
                <w:sz w:val="24"/>
                <w:szCs w:val="24"/>
                <w:lang w:val="fr-FR"/>
              </w:rPr>
              <w:t>vous souhaitez organiser des rotations : gardien du temps,</w:t>
            </w:r>
            <w:r w:rsidRPr="004130B0">
              <w:rPr>
                <w:rFonts w:ascii="Montserrat" w:hAnsi="Montserrat"/>
                <w:sz w:val="24"/>
                <w:szCs w:val="24"/>
                <w:lang w:val="fr-FR"/>
              </w:rPr>
              <w:t xml:space="preserve"> évaluation de chaque section de l</w:t>
            </w:r>
            <w:r>
              <w:rPr>
                <w:rFonts w:ascii="Montserrat" w:hAnsi="Montserrat"/>
                <w:sz w:val="24"/>
                <w:szCs w:val="24"/>
                <w:lang w:val="fr-FR"/>
              </w:rPr>
              <w:t>’</w:t>
            </w:r>
            <w:r w:rsidRPr="004130B0">
              <w:rPr>
                <w:rFonts w:ascii="Montserrat" w:hAnsi="Montserrat"/>
                <w:sz w:val="24"/>
                <w:szCs w:val="24"/>
                <w:lang w:val="fr-FR"/>
              </w:rPr>
              <w:t>évaluation.</w:t>
            </w:r>
          </w:p>
        </w:tc>
      </w:tr>
      <w:tr w:rsidR="0002638A" w:rsidRPr="00A86229" w14:paraId="4412AC6E" w14:textId="77777777" w:rsidTr="00E42F1B">
        <w:tc>
          <w:tcPr>
            <w:tcW w:w="5745" w:type="dxa"/>
          </w:tcPr>
          <w:p w14:paraId="3697AC4E" w14:textId="4E2F11FC" w:rsidR="0002638A" w:rsidRPr="00A86229" w:rsidRDefault="00E93059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  <w:r w:rsidRPr="00A86229">
              <w:rPr>
                <w:rFonts w:ascii="Montserrat" w:hAnsi="Montserrat"/>
                <w:b/>
                <w:kern w:val="0"/>
                <w:sz w:val="22"/>
                <w:szCs w:val="22"/>
                <w:lang w:val="fr-FR" w:eastAsia="en-US" w:bidi="ar-SA"/>
              </w:rPr>
              <w:t>Clôture</w:t>
            </w:r>
          </w:p>
        </w:tc>
        <w:tc>
          <w:tcPr>
            <w:tcW w:w="5357" w:type="dxa"/>
            <w:gridSpan w:val="2"/>
          </w:tcPr>
          <w:p w14:paraId="73BA105D" w14:textId="77777777" w:rsidR="0002638A" w:rsidRPr="00A86229" w:rsidRDefault="0002638A">
            <w:pPr>
              <w:pStyle w:val="Sansinterligne"/>
              <w:rPr>
                <w:rFonts w:ascii="Montserrat" w:hAnsi="Montserrat"/>
                <w:b/>
                <w:sz w:val="22"/>
                <w:szCs w:val="22"/>
                <w:lang w:val="fr-FR"/>
              </w:rPr>
            </w:pPr>
          </w:p>
        </w:tc>
      </w:tr>
    </w:tbl>
    <w:p w14:paraId="1B6DE07D" w14:textId="77777777" w:rsidR="0002638A" w:rsidRPr="00A86229" w:rsidRDefault="0002638A">
      <w:pPr>
        <w:rPr>
          <w:rFonts w:hint="eastAsia"/>
          <w:lang w:val="fr-FR"/>
        </w:rPr>
      </w:pPr>
    </w:p>
    <w:sectPr w:rsidR="0002638A" w:rsidRPr="00A86229">
      <w:pgSz w:w="12240" w:h="15840"/>
      <w:pgMar w:top="615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9AA5D" w14:textId="77777777" w:rsidR="00D71003" w:rsidRDefault="00D71003" w:rsidP="006C072C">
      <w:r>
        <w:separator/>
      </w:r>
    </w:p>
  </w:endnote>
  <w:endnote w:type="continuationSeparator" w:id="0">
    <w:p w14:paraId="47D1A0E5" w14:textId="77777777" w:rsidR="00D71003" w:rsidRDefault="00D71003" w:rsidP="006C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Medium">
    <w:altName w:val="Calibri"/>
    <w:charset w:val="01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3944A" w14:textId="77777777" w:rsidR="00D71003" w:rsidRDefault="00D71003" w:rsidP="006C072C">
      <w:r>
        <w:separator/>
      </w:r>
    </w:p>
  </w:footnote>
  <w:footnote w:type="continuationSeparator" w:id="0">
    <w:p w14:paraId="1EA1DC51" w14:textId="77777777" w:rsidR="00D71003" w:rsidRDefault="00D71003" w:rsidP="006C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63C"/>
    <w:multiLevelType w:val="multilevel"/>
    <w:tmpl w:val="FA285E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A5483"/>
    <w:multiLevelType w:val="hybridMultilevel"/>
    <w:tmpl w:val="C756D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A4F29"/>
    <w:multiLevelType w:val="multilevel"/>
    <w:tmpl w:val="3FAE55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B80BD6"/>
    <w:multiLevelType w:val="multilevel"/>
    <w:tmpl w:val="72F23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E56433"/>
    <w:multiLevelType w:val="multilevel"/>
    <w:tmpl w:val="A7AC0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1B6281"/>
    <w:multiLevelType w:val="multilevel"/>
    <w:tmpl w:val="8D72D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78558E"/>
    <w:multiLevelType w:val="hybridMultilevel"/>
    <w:tmpl w:val="C442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E67BD"/>
    <w:multiLevelType w:val="hybridMultilevel"/>
    <w:tmpl w:val="2F58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3785"/>
    <w:multiLevelType w:val="hybridMultilevel"/>
    <w:tmpl w:val="2BE4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26189"/>
    <w:multiLevelType w:val="hybridMultilevel"/>
    <w:tmpl w:val="1AD0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8A"/>
    <w:rsid w:val="0002638A"/>
    <w:rsid w:val="0005773C"/>
    <w:rsid w:val="000B23AB"/>
    <w:rsid w:val="00104A9A"/>
    <w:rsid w:val="00131BE0"/>
    <w:rsid w:val="0021279F"/>
    <w:rsid w:val="00297434"/>
    <w:rsid w:val="003724C8"/>
    <w:rsid w:val="00373D79"/>
    <w:rsid w:val="00454ECE"/>
    <w:rsid w:val="004A760C"/>
    <w:rsid w:val="004A7B02"/>
    <w:rsid w:val="006B4834"/>
    <w:rsid w:val="006C072C"/>
    <w:rsid w:val="006D1ADF"/>
    <w:rsid w:val="0082740D"/>
    <w:rsid w:val="00A86229"/>
    <w:rsid w:val="00D352DC"/>
    <w:rsid w:val="00D71003"/>
    <w:rsid w:val="00E42F1B"/>
    <w:rsid w:val="00E93059"/>
    <w:rsid w:val="00EA046C"/>
    <w:rsid w:val="00F3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74D9"/>
  <w15:docId w15:val="{0C81C711-B49A-45BC-A1F0-4C6E280E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 w:themeColor="hyperlink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ansinterligne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-tte">
    <w:name w:val="header"/>
    <w:basedOn w:val="HeaderandFooter"/>
  </w:style>
  <w:style w:type="paragraph" w:styleId="Pieddepage">
    <w:name w:val="footer"/>
    <w:basedOn w:val="Normal"/>
    <w:link w:val="PieddepageCar"/>
    <w:uiPriority w:val="99"/>
    <w:unhideWhenUsed/>
    <w:rsid w:val="006C07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C072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792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De Klerk</dc:creator>
  <dc:description/>
  <cp:lastModifiedBy>Elodie de Roux-Labbé</cp:lastModifiedBy>
  <cp:revision>5</cp:revision>
  <dcterms:created xsi:type="dcterms:W3CDTF">2020-12-05T16:17:00Z</dcterms:created>
  <dcterms:modified xsi:type="dcterms:W3CDTF">2020-12-12T14:35:00Z</dcterms:modified>
  <dc:language>en-US</dc:language>
</cp:coreProperties>
</file>